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3E2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3E2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3E2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63E2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91500" w:rsidRDefault="002563E2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E91CED" w:rsidRDefault="00E91CED" w:rsidP="002563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Pr="00E91CED" w:rsidRDefault="00211E22" w:rsidP="00E91CED">
      <w:pPr>
        <w:rPr>
          <w:rFonts w:ascii="Times New Roman" w:hAnsi="Times New Roman" w:cs="Times New Roman"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08D3D55" wp14:editId="45768AF8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5634355" cy="3756025"/>
            <wp:effectExtent l="38100" t="57150" r="42545" b="53975"/>
            <wp:wrapSquare wrapText="bothSides"/>
            <wp:docPr id="1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2563E2" w:rsidRDefault="002563E2" w:rsidP="00E91C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E91CED" w:rsidRPr="002563E2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992A0CF" wp14:editId="792FEAF4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38100" t="57150" r="42545" b="53975"/>
            <wp:wrapSquare wrapText="bothSides"/>
            <wp:docPr id="2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Default="00E91CED" w:rsidP="00E91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P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tabs>
          <w:tab w:val="left" w:pos="13446"/>
        </w:tabs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:rsidR="00E91CED" w:rsidRPr="002563E2" w:rsidRDefault="00E91CED" w:rsidP="00E91CE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08D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5FCFE7A" wp14:editId="25BB4B8A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38100" t="57150" r="42545" b="53975"/>
            <wp:wrapSquare wrapText="bothSides"/>
            <wp:docPr id="3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CED" w:rsidRPr="00E91CED" w:rsidRDefault="00E91CED" w:rsidP="00E91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E91CED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P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E91CED" w:rsidRDefault="00E91CED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FA2BD6">
      <w:pPr>
        <w:rPr>
          <w:rFonts w:ascii="Times New Roman" w:hAnsi="Times New Roman" w:cs="Times New Roman"/>
          <w:sz w:val="28"/>
          <w:szCs w:val="28"/>
        </w:rPr>
      </w:pPr>
    </w:p>
    <w:p w:rsidR="0066237F" w:rsidRDefault="0066237F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A2BD6" w:rsidRDefault="00FA2BD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FA2BD6" w:rsidRPr="002563E2" w:rsidRDefault="00FA2BD6" w:rsidP="00FA2BD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2BD6">
        <w:rPr>
          <w:noProof/>
          <w:color w:val="9900FF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587C9AA9" wp14:editId="3F462335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38100" t="57150" r="42545" b="53975"/>
            <wp:wrapSquare wrapText="bothSides"/>
            <wp:docPr id="4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BD6" w:rsidRPr="00E91CED" w:rsidRDefault="00FA2BD6" w:rsidP="00FA2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BD6" w:rsidRPr="00E91CED" w:rsidRDefault="00FA2BD6" w:rsidP="00FA2BD6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FA2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P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FA2BD6" w:rsidRDefault="00FA2BD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rPr>
          <w:rFonts w:ascii="Times New Roman" w:hAnsi="Times New Roman" w:cs="Times New Roman"/>
          <w:sz w:val="28"/>
          <w:szCs w:val="28"/>
        </w:rPr>
      </w:pPr>
    </w:p>
    <w:p w:rsidR="00DD7C86" w:rsidRDefault="00DD7C86" w:rsidP="00DD7C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63E2">
        <w:rPr>
          <w:rFonts w:ascii="Times New Roman" w:hAnsi="Times New Roman" w:cs="Times New Roman"/>
          <w:b/>
          <w:i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DD7C86" w:rsidRPr="002563E2" w:rsidRDefault="00DD7C86" w:rsidP="00DD7C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2BD6">
        <w:rPr>
          <w:noProof/>
          <w:color w:val="9900FF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77AF3AE4" wp14:editId="187344FA">
            <wp:simplePos x="0" y="0"/>
            <wp:positionH relativeFrom="margin">
              <wp:align>center</wp:align>
            </wp:positionH>
            <wp:positionV relativeFrom="paragraph">
              <wp:posOffset>252610</wp:posOffset>
            </wp:positionV>
            <wp:extent cx="5634355" cy="3756025"/>
            <wp:effectExtent l="38100" t="57150" r="42545" b="53975"/>
            <wp:wrapSquare wrapText="bothSides"/>
            <wp:docPr id="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C86" w:rsidRPr="00E91CED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E91CED" w:rsidRDefault="00DD7C86" w:rsidP="00DD7C86">
      <w:pPr>
        <w:tabs>
          <w:tab w:val="left" w:pos="134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D7C86" w:rsidRPr="00FA2BD6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7C86" w:rsidRPr="00DD7C86" w:rsidRDefault="00DD7C86" w:rsidP="00DD7C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7C86" w:rsidRPr="00DD7C86" w:rsidSect="007D34CD">
      <w:pgSz w:w="16838" w:h="11906" w:orient="landscape"/>
      <w:pgMar w:top="1134" w:right="1134" w:bottom="850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E2"/>
    <w:rsid w:val="000A644C"/>
    <w:rsid w:val="000D1FA5"/>
    <w:rsid w:val="00211E22"/>
    <w:rsid w:val="002563E2"/>
    <w:rsid w:val="0048390C"/>
    <w:rsid w:val="004D39F1"/>
    <w:rsid w:val="004E7AC9"/>
    <w:rsid w:val="0066237F"/>
    <w:rsid w:val="007D34CD"/>
    <w:rsid w:val="00991500"/>
    <w:rsid w:val="00A33215"/>
    <w:rsid w:val="00D433AF"/>
    <w:rsid w:val="00DD7C86"/>
    <w:rsid w:val="00E27887"/>
    <w:rsid w:val="00E91CED"/>
    <w:rsid w:val="00EA64AB"/>
    <w:rsid w:val="00F02011"/>
    <w:rsid w:val="00F866FD"/>
    <w:rsid w:val="00FA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BF91D-7F43-4561-9EC7-017E6510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"Социально-коммуникативное</a:t>
            </a:r>
            <a:r>
              <a:rPr lang="ru-RU" sz="1400" b="0" cap="none" spc="0" baseline="0">
                <a:ln w="0"/>
                <a:solidFill>
                  <a:srgbClr val="002060"/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детей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25400" dir="5400000" algn="ctr" rotWithShape="0">
                    <a:srgbClr val="6E747A">
                      <a:alpha val="43000"/>
                    </a:srgb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старшей  группы "Колокольчики" в сентябре</a:t>
            </a:r>
          </a:p>
        </c:rich>
      </c:tx>
      <c:layout>
        <c:manualLayout>
          <c:xMode val="edge"/>
          <c:yMode val="edge"/>
          <c:x val="0.18139858067161194"/>
          <c:y val="2.3668639053254437E-2"/>
        </c:manualLayout>
      </c:layout>
      <c:overlay val="0"/>
      <c:spPr>
        <a:solidFill>
          <a:schemeClr val="bg2">
            <a:lumMod val="90000"/>
          </a:schemeClr>
        </a:solidFill>
        <a:ln w="19050">
          <a:solidFill>
            <a:schemeClr val="tx1">
              <a:lumMod val="65000"/>
              <a:lumOff val="3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279318573288336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E1B-4083-917D-B96C8B62D95D}"/>
              </c:ext>
            </c:extLst>
          </c:dPt>
          <c:dPt>
            <c:idx val="1"/>
            <c:bubble3D val="0"/>
            <c:spPr>
              <a:solidFill>
                <a:schemeClr val="bg2">
                  <a:lumMod val="75000"/>
                </a:schemeClr>
              </a:solidFill>
              <a:ln w="25400">
                <a:solidFill>
                  <a:schemeClr val="bg2">
                    <a:lumMod val="25000"/>
                  </a:schemeClr>
                </a:solidFill>
              </a:ln>
              <a:effectLst/>
              <a:sp3d contourW="25400">
                <a:contourClr>
                  <a:schemeClr val="bg2">
                    <a:lumMod val="2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E1B-4083-917D-B96C8B62D95D}"/>
              </c:ext>
            </c:extLst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accent6">
                    <a:lumMod val="75000"/>
                  </a:schemeClr>
                </a:solidFill>
              </a:ln>
              <a:effectLst/>
              <a:sp3d contourW="25400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E1B-4083-917D-B96C8B62D95D}"/>
              </c:ext>
            </c:extLst>
          </c:dPt>
          <c:dLbls>
            <c:dLbl>
              <c:idx val="0"/>
              <c:layout>
                <c:manualLayout>
                  <c:x val="-0.11665629872452127"/>
                  <c:y val="4.840063631099367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E1B-4083-917D-B96C8B62D95D}"/>
                </c:ext>
              </c:extLst>
            </c:dLbl>
            <c:dLbl>
              <c:idx val="1"/>
              <c:layout>
                <c:manualLayout>
                  <c:x val="0.14040613344384578"/>
                  <c:y val="-0.205291232087113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E1B-4083-917D-B96C8B62D95D}"/>
                </c:ext>
              </c:extLst>
            </c:dLbl>
            <c:dLbl>
              <c:idx val="2"/>
              <c:layout>
                <c:manualLayout>
                  <c:x val="9.0755907286637072E-2"/>
                  <c:y val="7.16787028840329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E1B-4083-917D-B96C8B62D9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</c:v>
                </c:pt>
                <c:pt idx="1">
                  <c:v>0.55000000000000004</c:v>
                </c:pt>
                <c:pt idx="2">
                  <c:v>0.15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E1B-4083-917D-B96C8B62D95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bg2">
            <a:lumMod val="90000"/>
          </a:schemeClr>
        </a:solidFill>
        <a:ln w="19050">
          <a:solidFill>
            <a:schemeClr val="tx1">
              <a:lumMod val="65000"/>
              <a:lumOff val="3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1948714626607657"/>
          <c:y val="0.41073608402499984"/>
          <c:w val="0.24444838850232192"/>
          <c:h val="0.44327819969249399"/>
        </c:manualLayout>
      </c:layout>
      <c:overlay val="0"/>
      <c:spPr>
        <a:noFill/>
        <a:ln w="19050">
          <a:solidFill>
            <a:schemeClr val="tx1">
              <a:lumMod val="65000"/>
              <a:lumOff val="3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accent2">
        <a:lumMod val="20000"/>
        <a:lumOff val="80000"/>
      </a:schemeClr>
    </a:solidFill>
    <a:ln w="19050" cap="flat" cmpd="sng" algn="ctr">
      <a:solidFill>
        <a:schemeClr val="accent2">
          <a:lumMod val="50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</a:t>
            </a:r>
            <a:r>
              <a:rPr lang="ru-RU" sz="1400" b="0" cap="none" spc="0" baseline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старшей группы "Колокольчики"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accent2">
            <a:lumMod val="20000"/>
            <a:lumOff val="80000"/>
          </a:schemeClr>
        </a:solidFill>
        <a:ln w="9525">
          <a:solidFill>
            <a:schemeClr val="accent2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accent6">
                    <a:lumMod val="75000"/>
                  </a:schemeClr>
                </a:solidFill>
              </a:ln>
              <a:effectLst/>
              <a:sp3d contourW="25400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C84-4C3B-AB9B-2A22555CD284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C84-4C3B-AB9B-2A22555CD284}"/>
              </c:ext>
            </c:extLst>
          </c:dPt>
          <c:dPt>
            <c:idx val="2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 w="25400">
                <a:solidFill>
                  <a:srgbClr val="002060"/>
                </a:solidFill>
              </a:ln>
              <a:effectLst/>
              <a:sp3d contourW="25400">
                <a:contourClr>
                  <a:srgbClr val="00206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C84-4C3B-AB9B-2A22555CD284}"/>
              </c:ext>
            </c:extLst>
          </c:dPt>
          <c:dLbls>
            <c:dLbl>
              <c:idx val="0"/>
              <c:layout>
                <c:manualLayout>
                  <c:x val="-0.12341838595544655"/>
                  <c:y val="4.840063631099367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C84-4C3B-AB9B-2A22555CD284}"/>
                </c:ext>
              </c:extLst>
            </c:dLbl>
            <c:dLbl>
              <c:idx val="1"/>
              <c:layout>
                <c:manualLayout>
                  <c:x val="0.15843836605964659"/>
                  <c:y val="-0.191766295485253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C84-4C3B-AB9B-2A22555CD284}"/>
                </c:ext>
              </c:extLst>
            </c:dLbl>
            <c:dLbl>
              <c:idx val="2"/>
              <c:layout>
                <c:manualLayout>
                  <c:x val="7.9485761901761598E-2"/>
                  <c:y val="7.50599370344979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C84-4C3B-AB9B-2A22555CD2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0.34</c:v>
                </c:pt>
                <c:pt idx="1">
                  <c:v>0.53</c:v>
                </c:pt>
                <c:pt idx="2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C84-4C3B-AB9B-2A22555CD28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20000"/>
            <a:lumOff val="80000"/>
          </a:schemeClr>
        </a:solidFill>
        <a:ln w="9525">
          <a:solidFill>
            <a:schemeClr val="accent2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1948714626607657"/>
          <c:y val="0.41073608402499984"/>
          <c:w val="0.24444838850232192"/>
          <c:h val="0.44327819969249399"/>
        </c:manualLayout>
      </c:layout>
      <c:overlay val="0"/>
      <c:spPr>
        <a:noFill/>
        <a:ln w="9525">
          <a:solidFill>
            <a:schemeClr val="accent2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>
        <a:lumMod val="85000"/>
      </a:schemeClr>
    </a:solidFill>
    <a:ln w="6350" cap="flat" cmpd="sng" algn="ctr">
      <a:solidFill>
        <a:schemeClr val="tx2">
          <a:lumMod val="75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"Познавательное</a:t>
            </a:r>
            <a:r>
              <a:rPr lang="ru-RU" sz="1400" b="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детей</a:t>
            </a:r>
            <a:r>
              <a:rPr lang="ru-RU" sz="1400" b="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старшей</a:t>
            </a:r>
            <a:r>
              <a:rPr lang="ru-RU" sz="1400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группы "Колокольчики" в сентябре</a:t>
            </a:r>
          </a:p>
        </c:rich>
      </c:tx>
      <c:layout/>
      <c:overlay val="0"/>
      <c:spPr>
        <a:solidFill>
          <a:schemeClr val="accent6">
            <a:lumMod val="20000"/>
            <a:lumOff val="80000"/>
          </a:schemeClr>
        </a:solidFill>
        <a:ln w="9525">
          <a:solidFill>
            <a:schemeClr val="accent6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05B-4926-B1D6-802265B21458}"/>
              </c:ext>
            </c:extLst>
          </c:dPt>
          <c:dPt>
            <c:idx val="1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25400">
                <a:solidFill>
                  <a:schemeClr val="accent3">
                    <a:lumMod val="75000"/>
                  </a:schemeClr>
                </a:solidFill>
              </a:ln>
              <a:effectLst/>
              <a:sp3d contourW="25400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05B-4926-B1D6-802265B21458}"/>
              </c:ext>
            </c:extLst>
          </c:dPt>
          <c:dPt>
            <c:idx val="2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solidFill>
                  <a:srgbClr val="002060"/>
                </a:solidFill>
              </a:ln>
              <a:effectLst/>
              <a:sp3d contourW="25400">
                <a:contourClr>
                  <a:srgbClr val="00206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05B-4926-B1D6-802265B21458}"/>
              </c:ext>
            </c:extLst>
          </c:dPt>
          <c:dLbls>
            <c:dLbl>
              <c:idx val="0"/>
              <c:layout>
                <c:manualLayout>
                  <c:x val="-0.13018047318637183"/>
                  <c:y val="3.82569338595988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05B-4926-B1D6-802265B21458}"/>
                </c:ext>
              </c:extLst>
            </c:dLbl>
            <c:dLbl>
              <c:idx val="1"/>
              <c:layout>
                <c:manualLayout>
                  <c:x val="0.16294642421359676"/>
                  <c:y val="-0.1816225930338589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05B-4926-B1D6-802265B21458}"/>
                </c:ext>
              </c:extLst>
            </c:dLbl>
            <c:dLbl>
              <c:idx val="2"/>
              <c:layout>
                <c:manualLayout>
                  <c:x val="7.2723674670836319E-2"/>
                  <c:y val="7.16787028840329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05B-4926-B1D6-802265B214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0.36</c:v>
                </c:pt>
                <c:pt idx="1">
                  <c:v>0.51</c:v>
                </c:pt>
                <c:pt idx="2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05B-4926-B1D6-802265B2145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6">
            <a:lumMod val="20000"/>
            <a:lumOff val="80000"/>
          </a:schemeClr>
        </a:solidFill>
        <a:ln w="9525">
          <a:solidFill>
            <a:schemeClr val="accent6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1948714626607657"/>
          <c:y val="0.41073608402499984"/>
          <c:w val="0.24444838850232192"/>
          <c:h val="0.44327819969249399"/>
        </c:manualLayout>
      </c:layout>
      <c:overlay val="0"/>
      <c:spPr>
        <a:noFill/>
        <a:ln w="9525">
          <a:solidFill>
            <a:schemeClr val="accent6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accent4">
        <a:lumMod val="40000"/>
        <a:lumOff val="60000"/>
      </a:schemeClr>
    </a:solidFill>
    <a:ln w="9525" cap="flat" cmpd="sng" algn="ctr">
      <a:solidFill>
        <a:schemeClr val="accent4">
          <a:lumMod val="50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"Художественно-эстетическое</a:t>
            </a:r>
            <a:r>
              <a:rPr lang="ru-RU" sz="1400" b="0" cap="none" spc="0" baseline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старшей группы "Колокольчики"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002060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accent2">
            <a:lumMod val="20000"/>
            <a:lumOff val="80000"/>
          </a:schemeClr>
        </a:solidFill>
        <a:ln w="9525">
          <a:solidFill>
            <a:schemeClr val="accent2">
              <a:lumMod val="7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bg2">
                  <a:lumMod val="75000"/>
                </a:schemeClr>
              </a:solidFill>
              <a:ln w="25400">
                <a:solidFill>
                  <a:schemeClr val="bg2">
                    <a:lumMod val="25000"/>
                  </a:schemeClr>
                </a:solidFill>
              </a:ln>
              <a:effectLst/>
              <a:sp3d contourW="25400">
                <a:contourClr>
                  <a:schemeClr val="bg2">
                    <a:lumMod val="2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E8C-4B7F-B4FC-1F029E639BB6}"/>
              </c:ext>
            </c:extLst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  <a:sp3d contourW="25400">
                <a:contourClr>
                  <a:schemeClr val="accent4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E8C-4B7F-B4FC-1F029E639BB6}"/>
              </c:ext>
            </c:extLst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accent6">
                    <a:lumMod val="50000"/>
                  </a:schemeClr>
                </a:solidFill>
              </a:ln>
              <a:effectLst/>
              <a:sp3d contourW="25400">
                <a:contourClr>
                  <a:schemeClr val="accent6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E8C-4B7F-B4FC-1F029E639BB6}"/>
              </c:ext>
            </c:extLst>
          </c:dPt>
          <c:dLbls>
            <c:dLbl>
              <c:idx val="0"/>
              <c:layout>
                <c:manualLayout>
                  <c:x val="-0.1369425604172971"/>
                  <c:y val="3.48756997091339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E8C-4B7F-B4FC-1F029E639BB6}"/>
                </c:ext>
              </c:extLst>
            </c:dLbl>
            <c:dLbl>
              <c:idx val="1"/>
              <c:layout>
                <c:manualLayout>
                  <c:x val="0.17421656959847223"/>
                  <c:y val="-0.1782413588833940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E8C-4B7F-B4FC-1F029E639BB6}"/>
                </c:ext>
              </c:extLst>
            </c:dLbl>
            <c:dLbl>
              <c:idx val="2"/>
              <c:layout>
                <c:manualLayout>
                  <c:x val="6.8215616516886138E-2"/>
                  <c:y val="6.829746873356806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E8C-4B7F-B4FC-1F029E639B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0.38</c:v>
                </c:pt>
                <c:pt idx="1">
                  <c:v>0.5</c:v>
                </c:pt>
                <c:pt idx="2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E8C-4B7F-B4FC-1F029E639BB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20000"/>
            <a:lumOff val="80000"/>
          </a:schemeClr>
        </a:solidFill>
        <a:ln w="9525">
          <a:solidFill>
            <a:schemeClr val="accent2">
              <a:lumMod val="7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1948714626607657"/>
          <c:y val="0.41073608402499984"/>
          <c:w val="0.24444838850232192"/>
          <c:h val="0.44327819969249399"/>
        </c:manualLayout>
      </c:layout>
      <c:overlay val="0"/>
      <c:spPr>
        <a:noFill/>
        <a:ln w="9525">
          <a:solidFill>
            <a:schemeClr val="accent2">
              <a:lumMod val="7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tx2">
        <a:lumMod val="40000"/>
        <a:lumOff val="60000"/>
      </a:schemeClr>
    </a:solidFill>
    <a:ln w="9525" cap="flat" cmpd="sng" algn="ctr">
      <a:solidFill>
        <a:schemeClr val="tx2">
          <a:lumMod val="75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cap="none" spc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диагностики образовательной области "Физическое</a:t>
            </a:r>
            <a:r>
              <a:rPr lang="ru-RU" sz="1400" b="0" cap="none" spc="0" baseline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развитие</a:t>
            </a:r>
            <a:r>
              <a:rPr lang="ru-RU" sz="1400" b="0" cap="none" spc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старшей</a:t>
            </a:r>
            <a:r>
              <a:rPr lang="ru-RU" sz="1400" b="0" cap="none" spc="0" baseline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 b="0" cap="none" spc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группы "Колокольчики" </a:t>
            </a:r>
          </a:p>
          <a:p>
            <a:pPr>
              <a:defRPr/>
            </a:pPr>
            <a:r>
              <a:rPr lang="ru-RU" sz="1400" b="0" cap="none" spc="0">
                <a:ln w="0"/>
                <a:solidFill>
                  <a:srgbClr val="660033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</a:p>
        </c:rich>
      </c:tx>
      <c:layout/>
      <c:overlay val="0"/>
      <c:spPr>
        <a:solidFill>
          <a:schemeClr val="accent2">
            <a:lumMod val="40000"/>
            <a:lumOff val="60000"/>
          </a:schemeClr>
        </a:solidFill>
        <a:ln w="9525">
          <a:solidFill>
            <a:schemeClr val="accent2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317360194733913E-2"/>
          <c:y val="0.29805312797438782"/>
          <c:w val="0.61233727748280364"/>
          <c:h val="0.6586120944443566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Анализ мониторинга познавательного развития детей старшей группы "Зернышки" в сентябре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rgbClr val="993300"/>
                </a:solidFill>
              </a:ln>
              <a:effectLst/>
              <a:sp3d contourW="25400">
                <a:contourClr>
                  <a:srgbClr val="9933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756-4E4D-B20B-8CCECDE4CF47}"/>
              </c:ext>
            </c:extLst>
          </c:dPt>
          <c:dPt>
            <c:idx val="1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25400">
                <a:solidFill>
                  <a:schemeClr val="tx2">
                    <a:lumMod val="75000"/>
                  </a:schemeClr>
                </a:solidFill>
              </a:ln>
              <a:effectLst/>
              <a:sp3d contourW="25400">
                <a:contourClr>
                  <a:schemeClr val="tx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756-4E4D-B20B-8CCECDE4CF47}"/>
              </c:ext>
            </c:extLst>
          </c:dPt>
          <c:dPt>
            <c:idx val="2"/>
            <c:bubble3D val="0"/>
            <c:spPr>
              <a:solidFill>
                <a:srgbClr val="FB3745"/>
              </a:solidFill>
              <a:ln w="25400">
                <a:solidFill>
                  <a:srgbClr val="C00000"/>
                </a:solidFill>
              </a:ln>
              <a:effectLst/>
              <a:sp3d contourW="25400">
                <a:contourClr>
                  <a:srgbClr val="C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756-4E4D-B20B-8CCECDE4CF47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>
                  <c15:layout>
                    <c:manualLayout>
                      <c:w val="4.0572523385551673E-2"/>
                      <c:h val="5.10566356720202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5756-4E4D-B20B-8CCECDE4CF47}"/>
                </c:ext>
              </c:extLst>
            </c:dLbl>
            <c:dLbl>
              <c:idx val="1"/>
              <c:layout>
                <c:manualLayout>
                  <c:x val="-0.1729039082556921"/>
                  <c:y val="-0.1714788905824641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756-4E4D-B20B-8CCECDE4CF47}"/>
                </c:ext>
              </c:extLst>
            </c:dLbl>
            <c:dLbl>
              <c:idx val="2"/>
              <c:layout>
                <c:manualLayout>
                  <c:x val="0.12456634344126342"/>
                  <c:y val="4.124759552984864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756-4E4D-B20B-8CCECDE4CF4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1">
                  <c:v>0.75</c:v>
                </c:pt>
                <c:pt idx="2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756-4E4D-B20B-8CCECDE4CF4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2">
            <a:lumMod val="40000"/>
            <a:lumOff val="60000"/>
          </a:schemeClr>
        </a:solidFill>
        <a:ln w="9525">
          <a:solidFill>
            <a:schemeClr val="accent2">
              <a:lumMod val="5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1948714626607657"/>
          <c:y val="0.41073608402499984"/>
          <c:w val="0.24444838850232192"/>
          <c:h val="0.44327819969249399"/>
        </c:manualLayout>
      </c:layout>
      <c:overlay val="0"/>
      <c:spPr>
        <a:noFill/>
        <a:ln w="9525">
          <a:solidFill>
            <a:schemeClr val="accent2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accent3">
        <a:lumMod val="40000"/>
        <a:lumOff val="60000"/>
      </a:schemeClr>
    </a:solidFill>
    <a:ln w="9525" cap="flat" cmpd="sng" algn="ctr">
      <a:solidFill>
        <a:schemeClr val="accent3">
          <a:lumMod val="50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dcterms:created xsi:type="dcterms:W3CDTF">2018-09-18T20:29:00Z</dcterms:created>
  <dcterms:modified xsi:type="dcterms:W3CDTF">2023-10-14T10:42:00Z</dcterms:modified>
</cp:coreProperties>
</file>