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2EE" w:rsidRDefault="00A002EE" w:rsidP="0092452B">
      <w:pPr>
        <w:spacing w:after="0"/>
      </w:pPr>
    </w:p>
    <w:p w:rsidR="0092452B" w:rsidRDefault="0092452B" w:rsidP="0092452B">
      <w:pPr>
        <w:spacing w:after="0"/>
      </w:pPr>
    </w:p>
    <w:p w:rsidR="00A002EE" w:rsidRDefault="00A002EE" w:rsidP="00A002EE">
      <w:pPr>
        <w:spacing w:after="0"/>
        <w:jc w:val="center"/>
      </w:pPr>
    </w:p>
    <w:p w:rsidR="00A002EE" w:rsidRDefault="00A002EE" w:rsidP="00A002EE">
      <w:pPr>
        <w:spacing w:after="0"/>
        <w:jc w:val="center"/>
        <w:rPr>
          <w:b/>
          <w:i/>
        </w:rPr>
      </w:pPr>
      <w:r w:rsidRPr="00A002EE">
        <w:rPr>
          <w:b/>
          <w:i/>
        </w:rPr>
        <w:t>Диаграмма №1</w:t>
      </w:r>
    </w:p>
    <w:p w:rsidR="00A002EE" w:rsidRDefault="00A002EE" w:rsidP="00A002EE">
      <w:pPr>
        <w:spacing w:after="0"/>
        <w:jc w:val="center"/>
        <w:rPr>
          <w:b/>
          <w:i/>
        </w:rPr>
      </w:pPr>
    </w:p>
    <w:p w:rsidR="00A002EE" w:rsidRDefault="00A002EE" w:rsidP="00A002EE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86400" cy="3743960"/>
            <wp:effectExtent l="0" t="0" r="0" b="88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002EE" w:rsidRDefault="00A002EE" w:rsidP="00A002EE">
      <w:pPr>
        <w:spacing w:after="0"/>
        <w:jc w:val="center"/>
        <w:rPr>
          <w:b/>
        </w:rPr>
      </w:pPr>
    </w:p>
    <w:p w:rsidR="00A002EE" w:rsidRDefault="00A002EE" w:rsidP="00A002EE">
      <w:pPr>
        <w:spacing w:after="0"/>
        <w:jc w:val="center"/>
        <w:rPr>
          <w:b/>
        </w:rPr>
      </w:pPr>
    </w:p>
    <w:p w:rsidR="00A002EE" w:rsidRDefault="00A002EE" w:rsidP="00A002EE">
      <w:pPr>
        <w:spacing w:after="0"/>
        <w:jc w:val="center"/>
        <w:rPr>
          <w:b/>
        </w:rPr>
      </w:pPr>
    </w:p>
    <w:p w:rsidR="00A002EE" w:rsidRDefault="00A002EE" w:rsidP="00A002EE">
      <w:pPr>
        <w:spacing w:after="0"/>
        <w:jc w:val="center"/>
        <w:rPr>
          <w:b/>
        </w:rPr>
      </w:pPr>
    </w:p>
    <w:p w:rsidR="00A002EE" w:rsidRDefault="00A002EE" w:rsidP="00A002EE">
      <w:pPr>
        <w:spacing w:after="0"/>
        <w:jc w:val="center"/>
        <w:rPr>
          <w:b/>
        </w:rPr>
      </w:pPr>
    </w:p>
    <w:p w:rsidR="00A002EE" w:rsidRDefault="0092452B" w:rsidP="0092452B">
      <w:pPr>
        <w:tabs>
          <w:tab w:val="left" w:pos="12513"/>
        </w:tabs>
        <w:spacing w:after="0"/>
        <w:rPr>
          <w:b/>
        </w:rPr>
      </w:pPr>
      <w:r>
        <w:rPr>
          <w:b/>
        </w:rPr>
        <w:tab/>
      </w:r>
    </w:p>
    <w:p w:rsidR="0092452B" w:rsidRDefault="0092452B" w:rsidP="0092452B">
      <w:pPr>
        <w:tabs>
          <w:tab w:val="left" w:pos="12513"/>
        </w:tabs>
        <w:spacing w:after="0"/>
        <w:rPr>
          <w:b/>
        </w:rPr>
      </w:pPr>
    </w:p>
    <w:p w:rsidR="0092452B" w:rsidRDefault="0092452B" w:rsidP="0092452B">
      <w:pPr>
        <w:tabs>
          <w:tab w:val="left" w:pos="12513"/>
        </w:tabs>
        <w:spacing w:after="0"/>
        <w:rPr>
          <w:b/>
        </w:rPr>
      </w:pPr>
    </w:p>
    <w:p w:rsidR="0092452B" w:rsidRDefault="0092452B" w:rsidP="0092452B">
      <w:pPr>
        <w:tabs>
          <w:tab w:val="left" w:pos="12513"/>
        </w:tabs>
        <w:spacing w:after="0"/>
        <w:rPr>
          <w:b/>
        </w:rPr>
      </w:pPr>
    </w:p>
    <w:p w:rsidR="00A002EE" w:rsidRDefault="00A002EE" w:rsidP="001B5935">
      <w:pPr>
        <w:spacing w:after="0"/>
        <w:rPr>
          <w:b/>
        </w:rPr>
      </w:pPr>
    </w:p>
    <w:p w:rsidR="00A002EE" w:rsidRPr="0092452B" w:rsidRDefault="00A002EE" w:rsidP="0092452B">
      <w:pPr>
        <w:spacing w:after="0"/>
        <w:jc w:val="center"/>
        <w:rPr>
          <w:b/>
          <w:i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64C7F9BA" wp14:editId="66C431EE">
            <wp:extent cx="5486400" cy="3744000"/>
            <wp:effectExtent l="0" t="0" r="0" b="88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1B5935" w:rsidRDefault="001B5935" w:rsidP="00A002EE">
      <w:pPr>
        <w:spacing w:after="0"/>
        <w:jc w:val="center"/>
        <w:rPr>
          <w:b/>
        </w:rPr>
      </w:pPr>
    </w:p>
    <w:p w:rsidR="0092452B" w:rsidRDefault="0092452B" w:rsidP="00A002EE">
      <w:pPr>
        <w:spacing w:after="0"/>
        <w:jc w:val="center"/>
        <w:rPr>
          <w:b/>
        </w:rPr>
      </w:pPr>
    </w:p>
    <w:p w:rsidR="0092452B" w:rsidRPr="0092452B" w:rsidRDefault="0092452B" w:rsidP="0092452B">
      <w:pPr>
        <w:spacing w:after="0"/>
        <w:jc w:val="center"/>
        <w:rPr>
          <w:b/>
          <w:i/>
        </w:rPr>
      </w:pPr>
      <w:r>
        <w:rPr>
          <w:b/>
          <w:i/>
        </w:rPr>
        <w:t>Диаграмма №3</w:t>
      </w:r>
    </w:p>
    <w:p w:rsidR="0092452B" w:rsidRDefault="0092452B" w:rsidP="00A002EE">
      <w:pPr>
        <w:spacing w:after="0"/>
        <w:jc w:val="center"/>
        <w:rPr>
          <w:b/>
        </w:rPr>
      </w:pPr>
    </w:p>
    <w:p w:rsidR="002F0715" w:rsidRDefault="0092452B" w:rsidP="00A002EE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13DB0AF" wp14:editId="36AFC872">
            <wp:extent cx="5486400" cy="3744000"/>
            <wp:effectExtent l="0" t="0" r="0" b="889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2452B" w:rsidRDefault="002F0715" w:rsidP="002F0715">
      <w:pPr>
        <w:tabs>
          <w:tab w:val="left" w:pos="13680"/>
        </w:tabs>
      </w:pPr>
      <w:r>
        <w:tab/>
      </w:r>
    </w:p>
    <w:p w:rsidR="002F0715" w:rsidRDefault="002F0715" w:rsidP="002F0715">
      <w:pPr>
        <w:tabs>
          <w:tab w:val="left" w:pos="13680"/>
        </w:tabs>
      </w:pPr>
    </w:p>
    <w:p w:rsidR="002F0715" w:rsidRDefault="002F0715" w:rsidP="002F0715">
      <w:pPr>
        <w:tabs>
          <w:tab w:val="left" w:pos="13680"/>
        </w:tabs>
      </w:pPr>
    </w:p>
    <w:p w:rsidR="002F0715" w:rsidRDefault="002F0715" w:rsidP="002F0715">
      <w:pPr>
        <w:tabs>
          <w:tab w:val="left" w:pos="13680"/>
        </w:tabs>
      </w:pPr>
    </w:p>
    <w:p w:rsidR="002F0715" w:rsidRDefault="002F0715" w:rsidP="002F0715">
      <w:pPr>
        <w:tabs>
          <w:tab w:val="left" w:pos="13680"/>
        </w:tabs>
      </w:pPr>
    </w:p>
    <w:p w:rsidR="002F0715" w:rsidRDefault="002F0715" w:rsidP="002F0715">
      <w:pPr>
        <w:tabs>
          <w:tab w:val="left" w:pos="13680"/>
        </w:tabs>
      </w:pPr>
    </w:p>
    <w:p w:rsidR="002F0715" w:rsidRDefault="002F0715" w:rsidP="002F0715">
      <w:pPr>
        <w:spacing w:after="0"/>
        <w:jc w:val="center"/>
        <w:rPr>
          <w:b/>
          <w:i/>
        </w:rPr>
      </w:pPr>
    </w:p>
    <w:p w:rsidR="002F0715" w:rsidRDefault="002F0715" w:rsidP="002F0715">
      <w:pPr>
        <w:spacing w:after="0"/>
        <w:jc w:val="center"/>
        <w:rPr>
          <w:b/>
          <w:i/>
        </w:rPr>
      </w:pPr>
      <w:r>
        <w:rPr>
          <w:b/>
          <w:i/>
        </w:rPr>
        <w:t>Диаграмма №4</w:t>
      </w:r>
    </w:p>
    <w:p w:rsidR="002F0715" w:rsidRPr="0092452B" w:rsidRDefault="002F0715" w:rsidP="002F0715">
      <w:pPr>
        <w:spacing w:after="0"/>
        <w:jc w:val="center"/>
        <w:rPr>
          <w:b/>
          <w:i/>
        </w:rPr>
      </w:pPr>
    </w:p>
    <w:p w:rsidR="002F0715" w:rsidRDefault="002F0715" w:rsidP="002F0715">
      <w:pPr>
        <w:tabs>
          <w:tab w:val="left" w:pos="13680"/>
        </w:tabs>
        <w:jc w:val="center"/>
      </w:pPr>
      <w:r>
        <w:rPr>
          <w:b/>
          <w:noProof/>
          <w:lang w:eastAsia="ru-RU"/>
        </w:rPr>
        <w:drawing>
          <wp:inline distT="0" distB="0" distL="0" distR="0" wp14:anchorId="648CF2C5" wp14:editId="0E4A64C2">
            <wp:extent cx="5486400" cy="3744000"/>
            <wp:effectExtent l="0" t="0" r="0" b="889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tabs>
          <w:tab w:val="left" w:pos="13680"/>
        </w:tabs>
        <w:jc w:val="center"/>
      </w:pPr>
    </w:p>
    <w:p w:rsidR="002F0715" w:rsidRDefault="002F0715" w:rsidP="002F0715">
      <w:pPr>
        <w:spacing w:after="0"/>
        <w:jc w:val="center"/>
        <w:rPr>
          <w:b/>
          <w:i/>
        </w:rPr>
      </w:pPr>
    </w:p>
    <w:p w:rsidR="009E07E2" w:rsidRDefault="009E07E2" w:rsidP="009E07E2">
      <w:pPr>
        <w:spacing w:after="0"/>
        <w:jc w:val="center"/>
        <w:rPr>
          <w:b/>
          <w:i/>
        </w:rPr>
      </w:pPr>
      <w:r>
        <w:rPr>
          <w:b/>
          <w:i/>
        </w:rPr>
        <w:t>Диаграмма №5</w:t>
      </w:r>
    </w:p>
    <w:p w:rsidR="002F0715" w:rsidRDefault="002F0715" w:rsidP="009E07E2">
      <w:pPr>
        <w:tabs>
          <w:tab w:val="left" w:pos="13680"/>
        </w:tabs>
      </w:pPr>
    </w:p>
    <w:p w:rsidR="002F0715" w:rsidRPr="002F0715" w:rsidRDefault="009E07E2" w:rsidP="002F0715">
      <w:pPr>
        <w:tabs>
          <w:tab w:val="left" w:pos="13680"/>
        </w:tabs>
        <w:jc w:val="center"/>
      </w:pPr>
      <w:r>
        <w:rPr>
          <w:b/>
          <w:noProof/>
          <w:lang w:eastAsia="ru-RU"/>
        </w:rPr>
        <w:drawing>
          <wp:inline distT="0" distB="0" distL="0" distR="0" wp14:anchorId="127F8C94" wp14:editId="4240C256">
            <wp:extent cx="5486400" cy="3744000"/>
            <wp:effectExtent l="0" t="0" r="0" b="889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2F0715" w:rsidRPr="002F0715" w:rsidSect="00A002EE">
      <w:pgSz w:w="16838" w:h="11906" w:orient="landscape" w:code="9"/>
      <w:pgMar w:top="1134" w:right="1134" w:bottom="851" w:left="1134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D74"/>
    <w:rsid w:val="001208A4"/>
    <w:rsid w:val="001B5935"/>
    <w:rsid w:val="002F0715"/>
    <w:rsid w:val="00314D62"/>
    <w:rsid w:val="00527163"/>
    <w:rsid w:val="006C0B77"/>
    <w:rsid w:val="008242FF"/>
    <w:rsid w:val="00870751"/>
    <w:rsid w:val="00922C48"/>
    <w:rsid w:val="0092452B"/>
    <w:rsid w:val="00974C1E"/>
    <w:rsid w:val="0098164B"/>
    <w:rsid w:val="00983D74"/>
    <w:rsid w:val="009E07E2"/>
    <w:rsid w:val="00A002EE"/>
    <w:rsid w:val="00B915B7"/>
    <w:rsid w:val="00D81A1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E14A8-E718-4982-BA82-B47DE9EA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"Социально-коммуникативное развитие" детей первой младшей группы "Звоночки" в сентябре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722222222222224E-2"/>
          <c:y val="0.36726594301221166"/>
          <c:w val="0.65046296296296291"/>
          <c:h val="0.4431983781878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B36-47F4-BE5C-C7382D0CB16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4B36-47F4-BE5C-C7382D0CB16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4-4B36-47F4-BE5C-C7382D0CB16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2"/>
              <c:layout>
                <c:manualLayout>
                  <c:x val="-0.11956383056284635"/>
                  <c:y val="-0.1878607143238711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B36-47F4-BE5C-C7382D0CB16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7.0000000000000007E-2</c:v>
                </c:pt>
                <c:pt idx="1">
                  <c:v>0.21</c:v>
                </c:pt>
                <c:pt idx="2">
                  <c:v>0.28999999999999998</c:v>
                </c:pt>
                <c:pt idx="3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36-47F4-BE5C-C7382D0CB16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gradFill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40000"/>
                <a:lumOff val="60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path path="circle">
            <a:fillToRect t="100000" r="100000"/>
          </a:path>
          <a:tileRect l="-100000" b="-100000"/>
        </a:gradFill>
        <a:ln>
          <a:solidFill>
            <a:schemeClr val="accent5">
              <a:lumMod val="75000"/>
            </a:schemeClr>
          </a:solidFill>
        </a:ln>
        <a:effectLst/>
      </c:spPr>
    </c:plotArea>
    <c:legend>
      <c:legendPos val="r"/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lumMod val="50000"/>
          </a:schemeClr>
        </a:gs>
        <a:gs pos="56000">
          <a:schemeClr val="accent2">
            <a:lumMod val="40000"/>
            <a:lumOff val="60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path path="circle">
        <a:fillToRect l="100000" b="100000"/>
      </a:path>
      <a:tileRect t="-100000" r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 развитие" детей первой младшей группы "Звоночки" в сентябре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722222222222224E-2"/>
          <c:y val="0.36726594301221166"/>
          <c:w val="0.65046296296296291"/>
          <c:h val="0.4431983781878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D4D-4CA4-A893-404505E376D5}"/>
              </c:ext>
            </c:extLst>
          </c:dPt>
          <c:dPt>
            <c:idx val="1"/>
            <c:bubble3D val="0"/>
            <c:spPr>
              <a:solidFill>
                <a:srgbClr val="92D050"/>
              </a:solidFill>
              <a:ln w="25400">
                <a:solidFill>
                  <a:srgbClr val="FFC000"/>
                </a:solidFill>
              </a:ln>
              <a:effectLst/>
              <a:sp3d contourW="25400">
                <a:contourClr>
                  <a:srgbClr val="FFC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D4D-4CA4-A893-404505E376D5}"/>
              </c:ext>
            </c:extLst>
          </c:dPt>
          <c:dPt>
            <c:idx val="2"/>
            <c:bubble3D val="0"/>
            <c:spPr>
              <a:solidFill>
                <a:schemeClr val="accent4">
                  <a:lumMod val="75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D4D-4CA4-A893-404505E376D5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  <a:sp3d contourW="25400">
                <a:contourClr>
                  <a:schemeClr val="accent4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D4D-4CA4-A893-404505E376D5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D4D-4CA4-A893-404505E376D5}"/>
                </c:ext>
              </c:extLst>
            </c:dLbl>
            <c:dLbl>
              <c:idx val="1"/>
              <c:layout>
                <c:manualLayout>
                  <c:x val="-0.14090004374453202"/>
                  <c:y val="3.180589536212993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D4D-4CA4-A893-404505E376D5}"/>
                </c:ext>
              </c:extLst>
            </c:dLbl>
            <c:dLbl>
              <c:idx val="2"/>
              <c:layout>
                <c:manualLayout>
                  <c:x val="-5.9768518518518519E-2"/>
                  <c:y val="-0.2169432899924144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D4D-4CA4-A893-404505E376D5}"/>
                </c:ext>
              </c:extLst>
            </c:dLbl>
            <c:dLbl>
              <c:idx val="3"/>
              <c:layout>
                <c:manualLayout>
                  <c:x val="0.17361986001749782"/>
                  <c:y val="2.341878652549706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8D4D-4CA4-A893-404505E376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</c:v>
                </c:pt>
                <c:pt idx="1">
                  <c:v>0.36</c:v>
                </c:pt>
                <c:pt idx="2">
                  <c:v>0.21</c:v>
                </c:pt>
                <c:pt idx="3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D4D-4CA4-A893-404505E376D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gradFill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40000"/>
                <a:lumOff val="60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path path="circle">
            <a:fillToRect t="100000" r="100000"/>
          </a:path>
          <a:tileRect l="-100000" b="-100000"/>
        </a:gradFill>
        <a:ln>
          <a:solidFill>
            <a:schemeClr val="accent5">
              <a:lumMod val="75000"/>
            </a:schemeClr>
          </a:solidFill>
        </a:ln>
        <a:effectLst/>
      </c:spPr>
    </c:plotArea>
    <c:legend>
      <c:legendPos val="r"/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lumMod val="50000"/>
          </a:schemeClr>
        </a:gs>
        <a:gs pos="56000">
          <a:schemeClr val="accent2">
            <a:lumMod val="40000"/>
            <a:lumOff val="60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path path="circle">
        <a:fillToRect t="100000" r="100000"/>
      </a:path>
      <a:tileRect l="-100000" b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"Познавательное развитие" детей первой младшей группы "Звоночки" в сентябре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722222222222224E-2"/>
          <c:y val="0.36726594301221166"/>
          <c:w val="0.65046296296296291"/>
          <c:h val="0.4431983781878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333-4CD3-9C30-C9D243EFAEF9}"/>
              </c:ext>
            </c:extLst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  <a:sp3d contourW="25400">
                <a:contourClr>
                  <a:schemeClr val="accent4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333-4CD3-9C30-C9D243EFAEF9}"/>
              </c:ext>
            </c:extLst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  <a:sp3d contourW="25400">
                <a:contourClr>
                  <a:schemeClr val="accent4">
                    <a:lumMod val="60000"/>
                    <a:lumOff val="4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333-4CD3-9C30-C9D243EFAEF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333-4CD3-9C30-C9D243EFAEF9}"/>
                </c:ext>
              </c:extLst>
            </c:dLbl>
            <c:dLbl>
              <c:idx val="1"/>
              <c:layout>
                <c:manualLayout>
                  <c:x val="-0.12149041265675124"/>
                  <c:y val="4.537441639333747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333-4CD3-9C30-C9D243EFAEF9}"/>
                </c:ext>
              </c:extLst>
            </c:dLbl>
            <c:dLbl>
              <c:idx val="2"/>
              <c:layout>
                <c:manualLayout>
                  <c:x val="-0.15236111111111111"/>
                  <c:y val="-0.1389242940629708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333-4CD3-9C30-C9D243EFAEF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</c:v>
                </c:pt>
                <c:pt idx="1">
                  <c:v>0.21</c:v>
                </c:pt>
                <c:pt idx="2">
                  <c:v>0.28999999999999998</c:v>
                </c:pt>
                <c:pt idx="3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333-4CD3-9C30-C9D243EFAEF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gradFill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40000"/>
                <a:lumOff val="60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path path="circle">
            <a:fillToRect l="100000" b="100000"/>
          </a:path>
          <a:tileRect t="-100000" r="-100000"/>
        </a:gradFill>
        <a:ln>
          <a:solidFill>
            <a:schemeClr val="accent5">
              <a:lumMod val="75000"/>
            </a:schemeClr>
          </a:solidFill>
        </a:ln>
        <a:effectLst/>
      </c:spPr>
    </c:plotArea>
    <c:legend>
      <c:legendPos val="r"/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lumMod val="50000"/>
          </a:schemeClr>
        </a:gs>
        <a:gs pos="56000">
          <a:schemeClr val="accent2">
            <a:lumMod val="40000"/>
            <a:lumOff val="60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path path="circle">
        <a:fillToRect r="100000" b="100000"/>
      </a:path>
      <a:tileRect l="-100000" t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"Художественно-эстетическое развитие" детей первой младшей группы "Звоночки" в сентябре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722222222222224E-2"/>
          <c:y val="0.36726594301221166"/>
          <c:w val="0.65046296296296291"/>
          <c:h val="0.4431983781878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A03-4C0B-88CA-101B15DC0BA2}"/>
              </c:ext>
            </c:extLst>
          </c:dPt>
          <c:dPt>
            <c:idx val="1"/>
            <c:bubble3D val="0"/>
            <c:spPr>
              <a:solidFill>
                <a:srgbClr val="C9A4E4"/>
              </a:solidFill>
              <a:ln w="25400">
                <a:solidFill>
                  <a:srgbClr val="7030A0"/>
                </a:solidFill>
              </a:ln>
              <a:effectLst/>
              <a:sp3d contourW="25400">
                <a:contourClr>
                  <a:srgbClr val="7030A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A03-4C0B-88CA-101B15DC0BA2}"/>
              </c:ext>
            </c:extLst>
          </c:dPt>
          <c:dPt>
            <c:idx val="2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A03-4C0B-88CA-101B15DC0BA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6-B69E-4349-9E3D-BFCBC10971C6}"/>
              </c:ext>
            </c:extLst>
          </c:dPt>
          <c:dLbls>
            <c:dLbl>
              <c:idx val="0"/>
              <c:layout>
                <c:manualLayout>
                  <c:x val="-0.10784740449110528"/>
                  <c:y val="4.992494577933524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A03-4C0B-88CA-101B15DC0BA2}"/>
                </c:ext>
              </c:extLst>
            </c:dLbl>
            <c:dLbl>
              <c:idx val="1"/>
              <c:layout>
                <c:manualLayout>
                  <c:x val="-0.13074967191601058"/>
                  <c:y val="-0.110663575465549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A03-4C0B-88CA-101B15DC0BA2}"/>
                </c:ext>
              </c:extLst>
            </c:dLbl>
            <c:dLbl>
              <c:idx val="2"/>
              <c:layout>
                <c:manualLayout>
                  <c:x val="0.16013888888888889"/>
                  <c:y val="-0.1355321638051689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A03-4C0B-88CA-101B15DC0BA2}"/>
                </c:ext>
              </c:extLst>
            </c:dLbl>
            <c:dLbl>
              <c:idx val="3"/>
              <c:layout>
                <c:manualLayout>
                  <c:x val="7.1269867308253132E-2"/>
                  <c:y val="7.18071240077350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69E-4349-9E3D-BFCBC10971C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0.21</c:v>
                </c:pt>
                <c:pt idx="1">
                  <c:v>0.21</c:v>
                </c:pt>
                <c:pt idx="2">
                  <c:v>0.44</c:v>
                </c:pt>
                <c:pt idx="3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A03-4C0B-88CA-101B15DC0BA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gradFill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40000"/>
                <a:lumOff val="60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path path="circle">
            <a:fillToRect l="100000" b="100000"/>
          </a:path>
          <a:tileRect t="-100000" r="-100000"/>
        </a:gradFill>
        <a:ln>
          <a:solidFill>
            <a:schemeClr val="accent5">
              <a:lumMod val="75000"/>
            </a:schemeClr>
          </a:solidFill>
        </a:ln>
        <a:effectLst/>
      </c:spPr>
    </c:plotArea>
    <c:legend>
      <c:legendPos val="r"/>
      <c:layout>
        <c:manualLayout>
          <c:xMode val="edge"/>
          <c:yMode val="edge"/>
          <c:x val="0.71753226159230099"/>
          <c:y val="0.39491741364758171"/>
          <c:w val="0.25931959025955087"/>
          <c:h val="0.43845553905490442"/>
        </c:manualLayout>
      </c:layout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lumMod val="50000"/>
          </a:schemeClr>
        </a:gs>
        <a:gs pos="56000">
          <a:schemeClr val="accent2">
            <a:lumMod val="40000"/>
            <a:lumOff val="60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path path="circle">
        <a:fillToRect r="100000" b="100000"/>
      </a:path>
      <a:tileRect l="-100000" t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"Физическое развитие" детей первой младшей группы "Звоночки" в сентябре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722222222222224E-2"/>
          <c:y val="0.36726594301221166"/>
          <c:w val="0.65046296296296291"/>
          <c:h val="0.4431983781878011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9A7-46F6-AF9C-340D3AAAFB0D}"/>
              </c:ext>
            </c:extLst>
          </c:dPt>
          <c:dPt>
            <c:idx val="1"/>
            <c:bubble3D val="0"/>
            <c:spPr>
              <a:solidFill>
                <a:srgbClr val="C9A4E4"/>
              </a:solidFill>
              <a:ln w="25400">
                <a:solidFill>
                  <a:srgbClr val="7030A0"/>
                </a:solidFill>
              </a:ln>
              <a:effectLst/>
              <a:sp3d contourW="25400">
                <a:contourClr>
                  <a:srgbClr val="7030A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9A7-46F6-AF9C-340D3AAAFB0D}"/>
              </c:ext>
            </c:extLst>
          </c:dPt>
          <c:dPt>
            <c:idx val="2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solidFill>
                  <a:schemeClr val="accent5">
                    <a:lumMod val="50000"/>
                  </a:schemeClr>
                </a:solidFill>
              </a:ln>
              <a:effectLst/>
              <a:sp3d contourW="25400">
                <a:contourClr>
                  <a:schemeClr val="accent5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9A7-46F6-AF9C-340D3AAAFB0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6-458E-44B8-B79F-71D4E3909D09}"/>
              </c:ext>
            </c:extLst>
          </c:dPt>
          <c:dLbls>
            <c:dLbl>
              <c:idx val="0"/>
              <c:layout>
                <c:manualLayout>
                  <c:x val="-0.11016221930592009"/>
                  <c:y val="5.67092062949390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A7-46F6-AF9C-340D3AAAFB0D}"/>
                </c:ext>
              </c:extLst>
            </c:dLbl>
            <c:dLbl>
              <c:idx val="1"/>
              <c:layout>
                <c:manualLayout>
                  <c:x val="-4.9731153397491977E-2"/>
                  <c:y val="-0.2124274831996068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9A7-46F6-AF9C-340D3AAAFB0D}"/>
                </c:ext>
              </c:extLst>
            </c:dLbl>
            <c:dLbl>
              <c:idx val="2"/>
              <c:layout>
                <c:manualLayout>
                  <c:x val="0.10226851851851849"/>
                  <c:y val="-8.46502099381404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9A7-46F6-AF9C-340D3AAAFB0D}"/>
                </c:ext>
              </c:extLst>
            </c:dLbl>
            <c:dLbl>
              <c:idx val="3"/>
              <c:layout>
                <c:manualLayout>
                  <c:x val="0.11320137066200055"/>
                  <c:y val="5.17139606192373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58E-44B8-B79F-71D4E3909D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0.28999999999999998</c:v>
                </c:pt>
                <c:pt idx="1">
                  <c:v>0.36</c:v>
                </c:pt>
                <c:pt idx="2">
                  <c:v>0.14000000000000001</c:v>
                </c:pt>
                <c:pt idx="3">
                  <c:v>0.21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9A7-46F6-AF9C-340D3AAAFB0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gradFill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40000"/>
                <a:lumOff val="60000"/>
              </a:schemeClr>
            </a:gs>
            <a:gs pos="83000">
              <a:schemeClr val="accent1">
                <a:lumMod val="45000"/>
                <a:lumOff val="55000"/>
              </a:schemeClr>
            </a:gs>
            <a:gs pos="100000">
              <a:schemeClr val="accent1">
                <a:lumMod val="30000"/>
                <a:lumOff val="70000"/>
              </a:schemeClr>
            </a:gs>
          </a:gsLst>
          <a:path path="circle">
            <a:fillToRect l="100000" b="100000"/>
          </a:path>
          <a:tileRect t="-100000" r="-100000"/>
        </a:gradFill>
        <a:ln>
          <a:solidFill>
            <a:schemeClr val="accent5">
              <a:lumMod val="75000"/>
            </a:schemeClr>
          </a:solidFill>
        </a:ln>
        <a:effectLst/>
      </c:spPr>
    </c:plotArea>
    <c:legend>
      <c:legendPos val="r"/>
      <c:layout/>
      <c:overlay val="0"/>
      <c:spPr>
        <a:noFill/>
        <a:ln>
          <a:solidFill>
            <a:srgbClr val="00206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accent1">
            <a:lumMod val="50000"/>
          </a:schemeClr>
        </a:gs>
        <a:gs pos="56000">
          <a:schemeClr val="accent2">
            <a:lumMod val="40000"/>
            <a:lumOff val="60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path path="circle">
        <a:fillToRect r="100000" b="100000"/>
      </a:path>
      <a:tileRect l="-100000" t="-100000"/>
    </a:gradFill>
    <a:ln w="9525" cap="flat" cmpd="sng" algn="ctr">
      <a:solidFill>
        <a:srgbClr val="002060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2020-10-10T15:05:00Z</dcterms:created>
  <dcterms:modified xsi:type="dcterms:W3CDTF">2023-10-31T11:09:00Z</dcterms:modified>
</cp:coreProperties>
</file>